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CD3DF" w14:textId="77777777"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sz w:val="28"/>
          <w:szCs w:val="28"/>
          <w:lang w:val="ro-RO"/>
        </w:rPr>
      </w:pPr>
      <w:r w:rsidRPr="003A223E">
        <w:rPr>
          <w:rFonts w:ascii="Arial" w:hAnsi="Arial" w:cs="Arial"/>
          <w:b/>
          <w:bCs/>
          <w:sz w:val="28"/>
          <w:szCs w:val="28"/>
          <w:lang w:val="ro-RO"/>
        </w:rPr>
        <w:t>CABINET PRIMAR</w:t>
      </w:r>
    </w:p>
    <w:p w14:paraId="6488EB19" w14:textId="748BE19E"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spacing w:line="276" w:lineRule="auto"/>
        <w:rPr>
          <w:rFonts w:ascii="Arial" w:hAnsi="Arial" w:cs="Arial"/>
          <w:b/>
          <w:bCs/>
          <w:color w:val="FF0000"/>
          <w:sz w:val="28"/>
          <w:szCs w:val="28"/>
          <w:lang w:val="ro-RO"/>
        </w:rPr>
      </w:pPr>
      <w:r w:rsidRPr="003A223E">
        <w:rPr>
          <w:rFonts w:ascii="Arial" w:hAnsi="Arial" w:cs="Arial"/>
          <w:b/>
          <w:bCs/>
          <w:sz w:val="28"/>
          <w:szCs w:val="28"/>
          <w:lang w:val="ro-RO"/>
        </w:rPr>
        <w:t>NR.</w:t>
      </w:r>
      <w:r w:rsidR="006930A3">
        <w:rPr>
          <w:rFonts w:ascii="Arial" w:hAnsi="Arial" w:cs="Arial"/>
          <w:b/>
          <w:bCs/>
          <w:sz w:val="28"/>
          <w:szCs w:val="28"/>
          <w:lang w:val="ro-RO"/>
        </w:rPr>
        <w:t xml:space="preserve"> 110083</w:t>
      </w:r>
      <w:r w:rsidR="00634B6B" w:rsidRPr="003A223E">
        <w:rPr>
          <w:rFonts w:ascii="Arial" w:hAnsi="Arial" w:cs="Arial"/>
          <w:b/>
          <w:bCs/>
          <w:sz w:val="28"/>
          <w:szCs w:val="28"/>
          <w:lang w:val="ro-RO"/>
        </w:rPr>
        <w:t>/</w:t>
      </w:r>
      <w:r w:rsidR="00A315B4">
        <w:rPr>
          <w:rFonts w:ascii="Arial" w:hAnsi="Arial" w:cs="Arial"/>
          <w:b/>
          <w:bCs/>
          <w:sz w:val="28"/>
          <w:szCs w:val="28"/>
          <w:lang w:val="ro-RO"/>
        </w:rPr>
        <w:t>11</w:t>
      </w:r>
      <w:r w:rsidR="00634B6B" w:rsidRPr="003A223E">
        <w:rPr>
          <w:rFonts w:ascii="Arial" w:hAnsi="Arial" w:cs="Arial"/>
          <w:b/>
          <w:bCs/>
          <w:sz w:val="28"/>
          <w:szCs w:val="28"/>
          <w:lang w:val="ro-RO"/>
        </w:rPr>
        <w:t>.</w:t>
      </w:r>
      <w:r w:rsidR="00A315B4">
        <w:rPr>
          <w:rFonts w:ascii="Arial" w:hAnsi="Arial" w:cs="Arial"/>
          <w:b/>
          <w:bCs/>
          <w:sz w:val="28"/>
          <w:szCs w:val="28"/>
          <w:lang w:val="ro-RO"/>
        </w:rPr>
        <w:t>11</w:t>
      </w:r>
      <w:r w:rsidR="00634B6B" w:rsidRPr="003A223E">
        <w:rPr>
          <w:rFonts w:ascii="Arial" w:hAnsi="Arial" w:cs="Arial"/>
          <w:b/>
          <w:bCs/>
          <w:sz w:val="28"/>
          <w:szCs w:val="28"/>
          <w:lang w:val="ro-RO"/>
        </w:rPr>
        <w:t>.202</w:t>
      </w:r>
      <w:r w:rsidR="00A315B4">
        <w:rPr>
          <w:rFonts w:ascii="Arial" w:hAnsi="Arial" w:cs="Arial"/>
          <w:b/>
          <w:bCs/>
          <w:sz w:val="28"/>
          <w:szCs w:val="28"/>
          <w:lang w:val="ro-RO"/>
        </w:rPr>
        <w:t>5</w:t>
      </w:r>
    </w:p>
    <w:p w14:paraId="123FA8F8" w14:textId="77777777" w:rsidR="00A315B4" w:rsidRDefault="00A315B4" w:rsidP="003A223E">
      <w:p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rPr>
          <w:rFonts w:ascii="Arial" w:hAnsi="Arial" w:cs="Arial"/>
          <w:b/>
          <w:bCs/>
          <w:sz w:val="28"/>
          <w:szCs w:val="28"/>
          <w:lang w:val="ro-RO"/>
        </w:rPr>
      </w:pPr>
    </w:p>
    <w:p w14:paraId="0E14AE8C" w14:textId="77777777" w:rsidR="00237496" w:rsidRPr="003A223E" w:rsidRDefault="00237496" w:rsidP="003A223E">
      <w:pPr>
        <w:pBdr>
          <w:top w:val="none" w:sz="0" w:space="0" w:color="auto"/>
          <w:left w:val="none" w:sz="0" w:space="0" w:color="auto"/>
          <w:bottom w:val="none" w:sz="0" w:space="0" w:color="auto"/>
          <w:right w:val="none" w:sz="0" w:space="0" w:color="auto"/>
          <w:between w:val="none" w:sz="0" w:space="0" w:color="auto"/>
        </w:pBdr>
        <w:tabs>
          <w:tab w:val="left" w:pos="426"/>
        </w:tabs>
        <w:spacing w:line="276" w:lineRule="auto"/>
        <w:rPr>
          <w:rFonts w:ascii="Arial" w:hAnsi="Arial" w:cs="Arial"/>
          <w:b/>
          <w:bCs/>
          <w:sz w:val="28"/>
          <w:szCs w:val="28"/>
          <w:lang w:val="ro-RO"/>
        </w:rPr>
      </w:pPr>
    </w:p>
    <w:p w14:paraId="40CF04E8" w14:textId="77777777" w:rsidR="00AB7E88" w:rsidRPr="003A223E" w:rsidRDefault="00AB7E88" w:rsidP="003A223E">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3A223E">
        <w:rPr>
          <w:rFonts w:ascii="Arial" w:hAnsi="Arial" w:cs="Arial"/>
          <w:b/>
          <w:bCs/>
          <w:sz w:val="28"/>
          <w:szCs w:val="28"/>
          <w:lang w:val="ro-RO"/>
        </w:rPr>
        <w:t>REFERAT DE APROBARE</w:t>
      </w:r>
    </w:p>
    <w:p w14:paraId="1C94B99F" w14:textId="4212C0AE" w:rsidR="001C36AC" w:rsidRDefault="009C2D71" w:rsidP="001C36AC">
      <w:pPr>
        <w:spacing w:line="276" w:lineRule="auto"/>
        <w:ind w:right="71"/>
        <w:jc w:val="center"/>
        <w:rPr>
          <w:rFonts w:ascii="Arial" w:hAnsi="Arial" w:cs="Arial"/>
          <w:sz w:val="28"/>
          <w:szCs w:val="28"/>
          <w:lang w:val="ro-RO" w:eastAsia="en-US"/>
        </w:rPr>
      </w:pPr>
      <w:r w:rsidRPr="003A223E">
        <w:rPr>
          <w:rFonts w:ascii="Arial" w:hAnsi="Arial" w:cs="Arial"/>
          <w:sz w:val="28"/>
          <w:szCs w:val="28"/>
        </w:rPr>
        <w:t>a Proiectului</w:t>
      </w:r>
      <w:r w:rsidR="007A558C">
        <w:rPr>
          <w:rFonts w:ascii="Arial" w:hAnsi="Arial" w:cs="Arial"/>
          <w:sz w:val="28"/>
          <w:szCs w:val="28"/>
        </w:rPr>
        <w:t xml:space="preserve"> de hotărâre </w:t>
      </w:r>
      <w:r w:rsidR="007A558C" w:rsidRPr="00C469CC">
        <w:rPr>
          <w:rFonts w:ascii="Arial" w:hAnsi="Arial" w:cs="Arial"/>
          <w:sz w:val="28"/>
          <w:szCs w:val="28"/>
          <w:lang w:val="ro-RO"/>
        </w:rPr>
        <w:t>privind</w:t>
      </w:r>
      <w:r w:rsidR="001C36AC">
        <w:rPr>
          <w:rFonts w:ascii="Arial" w:hAnsi="Arial" w:cs="Arial"/>
          <w:sz w:val="28"/>
          <w:szCs w:val="28"/>
          <w:lang w:val="ro-RO"/>
        </w:rPr>
        <w:t xml:space="preserve"> atestarea apartenenței la proprietatea privată a Municipiului Bistrițaa unui imobil-teren situat în Bistrița, Piața Petru Rareș nr.1</w:t>
      </w:r>
    </w:p>
    <w:p w14:paraId="4A60DB6E" w14:textId="77777777" w:rsidR="00F25D52" w:rsidRDefault="00F25D52" w:rsidP="00EA4D41">
      <w:pPr>
        <w:spacing w:line="276" w:lineRule="auto"/>
        <w:rPr>
          <w:rFonts w:ascii="Arial" w:hAnsi="Arial" w:cs="Arial"/>
          <w:sz w:val="28"/>
          <w:szCs w:val="28"/>
          <w:lang w:val="fr-FR"/>
        </w:rPr>
      </w:pPr>
    </w:p>
    <w:p w14:paraId="1A43B422" w14:textId="77777777" w:rsidR="00F25D52" w:rsidRDefault="00F25D52" w:rsidP="00EA4D41">
      <w:pPr>
        <w:spacing w:line="276" w:lineRule="auto"/>
        <w:rPr>
          <w:rFonts w:ascii="Arial" w:hAnsi="Arial" w:cs="Arial"/>
          <w:sz w:val="28"/>
          <w:szCs w:val="28"/>
          <w:lang w:val="fr-FR"/>
        </w:rPr>
      </w:pPr>
    </w:p>
    <w:p w14:paraId="0AF8A539" w14:textId="1A081647" w:rsidR="007A3110" w:rsidRDefault="007A3110" w:rsidP="007A3110">
      <w:pPr>
        <w:spacing w:line="276" w:lineRule="auto"/>
        <w:jc w:val="both"/>
        <w:rPr>
          <w:rFonts w:ascii="Arial" w:hAnsi="Arial" w:cs="Arial"/>
          <w:color w:val="000000"/>
          <w:sz w:val="28"/>
          <w:szCs w:val="28"/>
          <w:lang w:val="ro-RO"/>
        </w:rPr>
      </w:pPr>
      <w:r>
        <w:rPr>
          <w:rFonts w:ascii="Arial" w:hAnsi="Arial" w:cs="Arial"/>
          <w:sz w:val="28"/>
          <w:szCs w:val="28"/>
          <w:lang w:val="fr-FR"/>
        </w:rPr>
        <w:t xml:space="preserve">         </w:t>
      </w:r>
      <w:bookmarkStart w:id="0" w:name="_Hlk196732918"/>
      <w:r>
        <w:rPr>
          <w:rFonts w:ascii="Arial" w:hAnsi="Arial" w:cs="Arial"/>
          <w:sz w:val="28"/>
          <w:szCs w:val="28"/>
        </w:rPr>
        <w:t>Prin adresa înregistrată la Primăria municipiului Bistriţa cu nr.103835/24.10.2025 numiții Buta-Lager Romulus-Paul și Cătănaș Corina-Lucia-Monica</w:t>
      </w:r>
      <w:r>
        <w:rPr>
          <w:rFonts w:ascii="Arial" w:hAnsi="Arial" w:cs="Arial"/>
          <w:sz w:val="28"/>
          <w:szCs w:val="28"/>
          <w:lang w:val="ro-RO"/>
        </w:rPr>
        <w:t xml:space="preserve">, în calitate de proprietari ai imobilului situat în municipiul Bistrița, Piața Petru Rareș nr.1, înscris în CF nr.58464 Bistrița, </w:t>
      </w:r>
      <w:r>
        <w:rPr>
          <w:rFonts w:ascii="Arial" w:hAnsi="Arial" w:cs="Arial"/>
          <w:sz w:val="28"/>
          <w:szCs w:val="28"/>
        </w:rPr>
        <w:t>solicită inițierea procedurilor legale</w:t>
      </w:r>
      <w:r>
        <w:rPr>
          <w:rFonts w:ascii="Arial" w:hAnsi="Arial" w:cs="Arial"/>
          <w:sz w:val="28"/>
          <w:szCs w:val="28"/>
          <w:lang w:val="ro-RO"/>
        </w:rPr>
        <w:t xml:space="preserve"> </w:t>
      </w:r>
      <w:r>
        <w:rPr>
          <w:rFonts w:ascii="Arial" w:hAnsi="Arial" w:cs="Arial"/>
          <w:color w:val="000000"/>
          <w:sz w:val="28"/>
          <w:szCs w:val="28"/>
          <w:lang w:val="ro-RO"/>
        </w:rPr>
        <w:t>în vederea înscrierii în cartea funciară a unei suprafețe de 226 mp teren, identificată prin măsurători topografice ca făcând parte din incinta imobilului proprietatea acestora, identificată în cartea funciară a aparținând Orașului Bistrița.</w:t>
      </w:r>
    </w:p>
    <w:p w14:paraId="7FE7358C" w14:textId="4D1A1467" w:rsidR="007A3110" w:rsidRDefault="005A3E5B" w:rsidP="007A3110">
      <w:pPr>
        <w:spacing w:line="276" w:lineRule="auto"/>
        <w:ind w:firstLine="720"/>
        <w:jc w:val="both"/>
        <w:rPr>
          <w:rFonts w:ascii="Arial" w:hAnsi="Arial" w:cs="Arial"/>
          <w:color w:val="000000"/>
          <w:sz w:val="28"/>
          <w:szCs w:val="28"/>
          <w:lang w:val="ro-RO"/>
        </w:rPr>
      </w:pPr>
      <w:r>
        <w:rPr>
          <w:rFonts w:ascii="Arial" w:hAnsi="Arial" w:cs="Arial"/>
          <w:color w:val="000000"/>
          <w:sz w:val="28"/>
          <w:szCs w:val="28"/>
          <w:lang w:val="ro-RO"/>
        </w:rPr>
        <w:t>În c</w:t>
      </w:r>
      <w:r w:rsidR="007A3110">
        <w:rPr>
          <w:rFonts w:ascii="Arial" w:hAnsi="Arial" w:cs="Arial"/>
          <w:color w:val="000000"/>
          <w:sz w:val="28"/>
          <w:szCs w:val="28"/>
          <w:lang w:val="ro-RO"/>
        </w:rPr>
        <w:t>onform</w:t>
      </w:r>
      <w:r>
        <w:rPr>
          <w:rFonts w:ascii="Arial" w:hAnsi="Arial" w:cs="Arial"/>
          <w:color w:val="000000"/>
          <w:sz w:val="28"/>
          <w:szCs w:val="28"/>
          <w:lang w:val="ro-RO"/>
        </w:rPr>
        <w:t xml:space="preserve">itate cu </w:t>
      </w:r>
      <w:r w:rsidR="007A3110">
        <w:rPr>
          <w:rFonts w:ascii="Arial" w:hAnsi="Arial" w:cs="Arial"/>
          <w:color w:val="000000"/>
          <w:sz w:val="28"/>
          <w:szCs w:val="28"/>
          <w:lang w:val="ro-RO"/>
        </w:rPr>
        <w:t>documentați</w:t>
      </w:r>
      <w:r>
        <w:rPr>
          <w:rFonts w:ascii="Arial" w:hAnsi="Arial" w:cs="Arial"/>
          <w:color w:val="000000"/>
          <w:sz w:val="28"/>
          <w:szCs w:val="28"/>
          <w:lang w:val="ro-RO"/>
        </w:rPr>
        <w:t>a</w:t>
      </w:r>
      <w:r w:rsidR="007A3110">
        <w:rPr>
          <w:rFonts w:ascii="Arial" w:hAnsi="Arial" w:cs="Arial"/>
          <w:color w:val="000000"/>
          <w:sz w:val="28"/>
          <w:szCs w:val="28"/>
          <w:lang w:val="ro-RO"/>
        </w:rPr>
        <w:t xml:space="preserve"> tehnic</w:t>
      </w:r>
      <w:r>
        <w:rPr>
          <w:rFonts w:ascii="Arial" w:hAnsi="Arial" w:cs="Arial"/>
          <w:color w:val="000000"/>
          <w:sz w:val="28"/>
          <w:szCs w:val="28"/>
          <w:lang w:val="ro-RO"/>
        </w:rPr>
        <w:t>ă</w:t>
      </w:r>
      <w:r w:rsidR="007A3110">
        <w:rPr>
          <w:rFonts w:ascii="Arial" w:hAnsi="Arial" w:cs="Arial"/>
          <w:color w:val="000000"/>
          <w:sz w:val="28"/>
          <w:szCs w:val="28"/>
          <w:lang w:val="ro-RO"/>
        </w:rPr>
        <w:t xml:space="preserve"> depus</w:t>
      </w:r>
      <w:r>
        <w:rPr>
          <w:rFonts w:ascii="Arial" w:hAnsi="Arial" w:cs="Arial"/>
          <w:color w:val="000000"/>
          <w:sz w:val="28"/>
          <w:szCs w:val="28"/>
          <w:lang w:val="ro-RO"/>
        </w:rPr>
        <w:t>ă</w:t>
      </w:r>
      <w:r w:rsidR="007A3110">
        <w:rPr>
          <w:rFonts w:ascii="Arial" w:hAnsi="Arial" w:cs="Arial"/>
          <w:color w:val="000000"/>
          <w:sz w:val="28"/>
          <w:szCs w:val="28"/>
          <w:lang w:val="ro-RO"/>
        </w:rPr>
        <w:t xml:space="preserve"> de </w:t>
      </w:r>
      <w:r>
        <w:rPr>
          <w:rFonts w:ascii="Arial" w:hAnsi="Arial" w:cs="Arial"/>
          <w:color w:val="000000"/>
          <w:sz w:val="28"/>
          <w:szCs w:val="28"/>
          <w:lang w:val="ro-RO"/>
        </w:rPr>
        <w:t xml:space="preserve">către </w:t>
      </w:r>
      <w:r w:rsidR="007A3110">
        <w:rPr>
          <w:rFonts w:ascii="Arial" w:hAnsi="Arial" w:cs="Arial"/>
          <w:color w:val="000000"/>
          <w:sz w:val="28"/>
          <w:szCs w:val="28"/>
          <w:lang w:val="ro-RO"/>
        </w:rPr>
        <w:t>solicitanți,</w:t>
      </w:r>
      <w:r w:rsidR="007A3110">
        <w:rPr>
          <w:lang w:val="ro-RO"/>
        </w:rPr>
        <w:t xml:space="preserve"> </w:t>
      </w:r>
      <w:r w:rsidR="007A3110">
        <w:rPr>
          <w:rFonts w:ascii="Arial" w:hAnsi="Arial" w:cs="Arial"/>
          <w:color w:val="000000"/>
          <w:sz w:val="28"/>
          <w:szCs w:val="28"/>
          <w:lang w:val="ro-RO"/>
        </w:rPr>
        <w:t xml:space="preserve">imobilul-teren are o suprafață de 226 mp și categoria de folosință curți construcții, fiind parte din curtea imobilului proprietatea </w:t>
      </w:r>
      <w:r w:rsidR="001C4B03">
        <w:rPr>
          <w:rFonts w:ascii="Arial" w:hAnsi="Arial" w:cs="Arial"/>
          <w:color w:val="000000"/>
          <w:sz w:val="28"/>
          <w:szCs w:val="28"/>
          <w:lang w:val="ro-RO"/>
        </w:rPr>
        <w:t>acestora</w:t>
      </w:r>
      <w:r w:rsidR="007A3110">
        <w:rPr>
          <w:rFonts w:ascii="Arial" w:hAnsi="Arial" w:cs="Arial"/>
          <w:color w:val="000000"/>
          <w:sz w:val="28"/>
          <w:szCs w:val="28"/>
          <w:lang w:val="ro-RO"/>
        </w:rPr>
        <w:t>. La identificarea cu harta topografică</w:t>
      </w:r>
      <w:r w:rsidR="007A3110">
        <w:rPr>
          <w:rFonts w:ascii="Arial" w:hAnsi="Arial" w:cs="Arial"/>
          <w:sz w:val="28"/>
          <w:szCs w:val="28"/>
        </w:rPr>
        <w:t xml:space="preserve"> s-a constatat că acesta </w:t>
      </w:r>
      <w:r w:rsidR="007A3110">
        <w:rPr>
          <w:rFonts w:ascii="Arial" w:hAnsi="Arial" w:cs="Arial"/>
          <w:color w:val="000000"/>
          <w:sz w:val="28"/>
          <w:szCs w:val="28"/>
          <w:lang w:val="ro-RO"/>
        </w:rPr>
        <w:t>se suprapune peste numărul topografic 93/54 înscris în cartea funciară veche nr. 2108 Bistrița</w:t>
      </w:r>
      <w:r>
        <w:rPr>
          <w:rFonts w:ascii="Arial" w:hAnsi="Arial" w:cs="Arial"/>
          <w:color w:val="000000"/>
          <w:sz w:val="28"/>
          <w:szCs w:val="28"/>
          <w:lang w:val="ro-RO"/>
        </w:rPr>
        <w:t>.</w:t>
      </w:r>
      <w:r w:rsidR="007A3110">
        <w:rPr>
          <w:rFonts w:ascii="Arial" w:hAnsi="Arial" w:cs="Arial"/>
          <w:color w:val="000000"/>
          <w:sz w:val="28"/>
          <w:szCs w:val="28"/>
          <w:lang w:val="ro-RO"/>
        </w:rPr>
        <w:t xml:space="preserve"> </w:t>
      </w:r>
      <w:bookmarkStart w:id="1" w:name="_Hlk213665908"/>
    </w:p>
    <w:bookmarkEnd w:id="1"/>
    <w:p w14:paraId="63FE44C0" w14:textId="01EC6701" w:rsidR="007A3110" w:rsidRDefault="00411D83" w:rsidP="007A3110">
      <w:pPr>
        <w:spacing w:line="276" w:lineRule="auto"/>
        <w:ind w:firstLine="720"/>
        <w:jc w:val="both"/>
        <w:rPr>
          <w:rFonts w:ascii="Arial" w:hAnsi="Arial" w:cs="Arial"/>
          <w:color w:val="000000"/>
          <w:sz w:val="28"/>
          <w:szCs w:val="28"/>
          <w:lang w:val="ro-RO"/>
        </w:rPr>
      </w:pPr>
      <w:r>
        <w:rPr>
          <w:rFonts w:ascii="Arial" w:hAnsi="Arial" w:cs="Arial"/>
          <w:color w:val="000000"/>
          <w:sz w:val="28"/>
          <w:szCs w:val="28"/>
          <w:lang w:val="ro-RO"/>
        </w:rPr>
        <w:t>C</w:t>
      </w:r>
      <w:r w:rsidR="007A3110">
        <w:rPr>
          <w:rFonts w:ascii="Arial" w:hAnsi="Arial" w:cs="Arial"/>
          <w:color w:val="000000"/>
          <w:sz w:val="28"/>
          <w:szCs w:val="28"/>
          <w:lang w:val="ro-RO"/>
        </w:rPr>
        <w:t>onform</w:t>
      </w:r>
      <w:r w:rsidR="007F3161">
        <w:rPr>
          <w:rFonts w:ascii="Arial" w:hAnsi="Arial" w:cs="Arial"/>
          <w:color w:val="000000"/>
          <w:sz w:val="28"/>
          <w:szCs w:val="28"/>
          <w:lang w:val="ro-RO"/>
        </w:rPr>
        <w:t xml:space="preserve"> prevederil</w:t>
      </w:r>
      <w:r>
        <w:rPr>
          <w:rFonts w:ascii="Arial" w:hAnsi="Arial" w:cs="Arial"/>
          <w:color w:val="000000"/>
          <w:sz w:val="28"/>
          <w:szCs w:val="28"/>
          <w:lang w:val="ro-RO"/>
        </w:rPr>
        <w:t>or</w:t>
      </w:r>
      <w:r w:rsidR="007F3161">
        <w:rPr>
          <w:rFonts w:ascii="Arial" w:hAnsi="Arial" w:cs="Arial"/>
          <w:color w:val="000000"/>
          <w:sz w:val="28"/>
          <w:szCs w:val="28"/>
          <w:lang w:val="ro-RO"/>
        </w:rPr>
        <w:t xml:space="preserve"> </w:t>
      </w:r>
      <w:r w:rsidR="007A3110">
        <w:rPr>
          <w:rFonts w:ascii="Arial" w:hAnsi="Arial" w:cs="Arial"/>
          <w:color w:val="000000"/>
          <w:sz w:val="28"/>
          <w:szCs w:val="28"/>
          <w:lang w:val="ro-RO"/>
        </w:rPr>
        <w:t xml:space="preserve">art.129 alin.1 din Codul Administrativ, aprobat prin Ordonanța de urgență a Guvernului României nr.57/2019 </w:t>
      </w:r>
      <w:r w:rsidR="007A3110">
        <w:rPr>
          <w:rFonts w:ascii="Arial" w:hAnsi="Arial" w:cs="Arial"/>
          <w:i/>
          <w:iCs/>
          <w:color w:val="000000"/>
          <w:sz w:val="28"/>
          <w:szCs w:val="28"/>
          <w:lang w:val="ro-RO"/>
        </w:rPr>
        <w:t>”Consiliul local are iniţiativă şi hotărăşte, în condiţiile legii, în toate problemele de interes local, cu excepţia celor care sunt date prin lege în competenţa altor autorităţi ale administraţiei publice locale sau centrale”,</w:t>
      </w:r>
      <w:r w:rsidR="007A3110">
        <w:rPr>
          <w:rFonts w:ascii="Arial" w:hAnsi="Arial" w:cs="Arial"/>
          <w:color w:val="000000"/>
          <w:sz w:val="28"/>
          <w:szCs w:val="28"/>
          <w:lang w:val="ro-RO"/>
        </w:rPr>
        <w:t xml:space="preserve"> exercitând conform alin.(2) atribuții administrarea domeniului public și privat a comunei, orașului sau municipiului. </w:t>
      </w:r>
    </w:p>
    <w:p w14:paraId="2CA0748F" w14:textId="6FC2CCD6" w:rsidR="007A3110" w:rsidRDefault="00411D83" w:rsidP="007A3110">
      <w:pPr>
        <w:spacing w:line="276" w:lineRule="auto"/>
        <w:ind w:firstLine="720"/>
        <w:jc w:val="both"/>
        <w:rPr>
          <w:rFonts w:ascii="Arial" w:hAnsi="Arial" w:cs="Arial"/>
          <w:color w:val="000000"/>
          <w:sz w:val="28"/>
          <w:szCs w:val="28"/>
          <w:lang w:val="ro-RO"/>
        </w:rPr>
      </w:pPr>
      <w:bookmarkStart w:id="2" w:name="_Hlk196732952"/>
      <w:r>
        <w:rPr>
          <w:rFonts w:ascii="Arial" w:hAnsi="Arial" w:cs="Arial"/>
          <w:sz w:val="28"/>
          <w:szCs w:val="28"/>
        </w:rPr>
        <w:t>A</w:t>
      </w:r>
      <w:r w:rsidR="007A3110">
        <w:rPr>
          <w:rFonts w:ascii="Arial" w:hAnsi="Arial" w:cs="Arial"/>
          <w:sz w:val="28"/>
          <w:szCs w:val="28"/>
        </w:rPr>
        <w:t>stfel</w:t>
      </w:r>
      <w:r>
        <w:rPr>
          <w:rFonts w:ascii="Arial" w:hAnsi="Arial" w:cs="Arial"/>
          <w:sz w:val="28"/>
          <w:szCs w:val="28"/>
        </w:rPr>
        <w:t>, este</w:t>
      </w:r>
      <w:r w:rsidR="007A3110">
        <w:rPr>
          <w:rFonts w:ascii="Arial" w:hAnsi="Arial" w:cs="Arial"/>
          <w:sz w:val="28"/>
          <w:szCs w:val="28"/>
        </w:rPr>
        <w:t xml:space="preserve"> necesară actualizarea situației juridice a imobilului-teren </w:t>
      </w:r>
      <w:r w:rsidR="007F3161">
        <w:rPr>
          <w:rFonts w:ascii="Arial" w:hAnsi="Arial" w:cs="Arial"/>
          <w:sz w:val="28"/>
          <w:szCs w:val="28"/>
        </w:rPr>
        <w:t>mai sus menționat</w:t>
      </w:r>
      <w:r w:rsidR="007A3110">
        <w:rPr>
          <w:rFonts w:ascii="Arial" w:hAnsi="Arial" w:cs="Arial"/>
          <w:color w:val="000000"/>
          <w:sz w:val="28"/>
          <w:szCs w:val="28"/>
          <w:lang w:val="ro-RO"/>
        </w:rPr>
        <w:t>, care face parte din proprietatea Orașului Bistrița, respectiv identificarea și delimitarea clară, în vederea actualizării patrimoniului Municipiului Bistrița și administrării în consecință, în calitate de continuator în drepturi a Orașului Bistrița, ca urmare a reorganizării administrativă a teritoriului României,</w:t>
      </w:r>
      <w:r w:rsidR="007A3110">
        <w:rPr>
          <w:lang w:val="ro-RO"/>
        </w:rPr>
        <w:t xml:space="preserve"> </w:t>
      </w:r>
      <w:r w:rsidR="007A3110">
        <w:rPr>
          <w:rFonts w:ascii="Arial" w:hAnsi="Arial" w:cs="Arial"/>
          <w:color w:val="000000"/>
          <w:sz w:val="28"/>
          <w:szCs w:val="28"/>
          <w:lang w:val="ro-RO"/>
        </w:rPr>
        <w:t>adoptată prin Legea nr.2/1968, republicată, cu modificările și completările ulterioare.</w:t>
      </w:r>
    </w:p>
    <w:p w14:paraId="171BA954" w14:textId="47E02836" w:rsidR="007A3110" w:rsidRDefault="00411D83" w:rsidP="007A3110">
      <w:pPr>
        <w:spacing w:line="276" w:lineRule="auto"/>
        <w:ind w:firstLine="720"/>
        <w:jc w:val="both"/>
        <w:rPr>
          <w:rFonts w:ascii="Arial" w:hAnsi="Arial" w:cs="Arial"/>
          <w:i/>
          <w:iCs/>
          <w:sz w:val="28"/>
          <w:szCs w:val="28"/>
          <w:lang w:val="ro-RO"/>
        </w:rPr>
      </w:pPr>
      <w:r>
        <w:rPr>
          <w:rFonts w:ascii="Arial" w:hAnsi="Arial" w:cs="Arial"/>
          <w:sz w:val="28"/>
          <w:szCs w:val="28"/>
          <w:lang w:val="ro-RO"/>
        </w:rPr>
        <w:t>De asemenea</w:t>
      </w:r>
      <w:r w:rsidR="007A3110">
        <w:rPr>
          <w:rFonts w:ascii="Arial" w:hAnsi="Arial" w:cs="Arial"/>
          <w:sz w:val="28"/>
          <w:szCs w:val="28"/>
          <w:lang w:val="ro-RO"/>
        </w:rPr>
        <w:t xml:space="preserve"> art.888 din Codul Civil menționează: </w:t>
      </w:r>
      <w:r w:rsidR="007A3110">
        <w:rPr>
          <w:rFonts w:ascii="Arial" w:hAnsi="Arial" w:cs="Arial"/>
          <w:i/>
          <w:iCs/>
          <w:sz w:val="28"/>
          <w:szCs w:val="28"/>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708D441C" w14:textId="77777777" w:rsidR="00411D83" w:rsidRDefault="00411D83" w:rsidP="007A3110">
      <w:pPr>
        <w:spacing w:line="276" w:lineRule="auto"/>
        <w:ind w:firstLine="720"/>
        <w:jc w:val="both"/>
        <w:rPr>
          <w:rFonts w:ascii="Arial" w:hAnsi="Arial" w:cs="Arial"/>
          <w:i/>
          <w:iCs/>
          <w:sz w:val="28"/>
          <w:szCs w:val="28"/>
          <w:lang w:val="ro-RO"/>
        </w:rPr>
      </w:pPr>
    </w:p>
    <w:p w14:paraId="5FCB91E6" w14:textId="77777777" w:rsidR="00411D83" w:rsidRDefault="00411D83" w:rsidP="007A3110">
      <w:pPr>
        <w:spacing w:line="276" w:lineRule="auto"/>
        <w:ind w:firstLine="720"/>
        <w:jc w:val="both"/>
        <w:rPr>
          <w:rFonts w:ascii="Arial" w:hAnsi="Arial" w:cs="Arial"/>
          <w:i/>
          <w:iCs/>
          <w:sz w:val="28"/>
          <w:szCs w:val="28"/>
          <w:lang w:val="ro-RO"/>
        </w:rPr>
      </w:pPr>
    </w:p>
    <w:p w14:paraId="1B3BAEC5" w14:textId="4852E990" w:rsidR="007A3110" w:rsidRDefault="000E1D72" w:rsidP="007A3110">
      <w:pPr>
        <w:spacing w:line="276" w:lineRule="auto"/>
        <w:ind w:firstLine="720"/>
        <w:jc w:val="both"/>
        <w:rPr>
          <w:rFonts w:ascii="Arial" w:hAnsi="Arial" w:cs="Arial"/>
          <w:sz w:val="28"/>
          <w:szCs w:val="28"/>
          <w:lang w:val="ro-RO"/>
        </w:rPr>
      </w:pPr>
      <w:r>
        <w:rPr>
          <w:rFonts w:ascii="Arial" w:hAnsi="Arial" w:cs="Arial"/>
          <w:sz w:val="28"/>
          <w:szCs w:val="28"/>
          <w:lang w:val="ro-RO"/>
        </w:rPr>
        <w:t>Menționez faptul</w:t>
      </w:r>
      <w:r w:rsidR="007A3110">
        <w:rPr>
          <w:rFonts w:ascii="Arial" w:hAnsi="Arial" w:cs="Arial"/>
          <w:sz w:val="28"/>
          <w:szCs w:val="28"/>
          <w:lang w:val="ro-RO"/>
        </w:rPr>
        <w:t xml:space="preserve"> că imobilul care face obiectul proiectului nu are destinație de uz public, definită conform art.286 alin.(4), </w:t>
      </w:r>
      <w:r>
        <w:rPr>
          <w:rFonts w:ascii="Arial" w:hAnsi="Arial" w:cs="Arial"/>
          <w:sz w:val="28"/>
          <w:szCs w:val="28"/>
          <w:lang w:val="ro-RO"/>
        </w:rPr>
        <w:t>conform</w:t>
      </w:r>
      <w:r w:rsidR="007A3110">
        <w:rPr>
          <w:rFonts w:ascii="Arial" w:hAnsi="Arial" w:cs="Arial"/>
          <w:sz w:val="28"/>
          <w:szCs w:val="28"/>
          <w:lang w:val="ro-RO"/>
        </w:rPr>
        <w:t xml:space="preserve"> celor precizate anterior face parte din curtea imobilului proprietatea solicitanților situat în municipiul Bistrița, Piața Petru Rareș nr.1, motiv pentru care </w:t>
      </w:r>
      <w:r>
        <w:rPr>
          <w:rFonts w:ascii="Arial" w:hAnsi="Arial" w:cs="Arial"/>
          <w:sz w:val="28"/>
          <w:szCs w:val="28"/>
          <w:lang w:val="ro-RO"/>
        </w:rPr>
        <w:t>propun</w:t>
      </w:r>
      <w:r w:rsidR="007A3110">
        <w:rPr>
          <w:rFonts w:ascii="Arial" w:hAnsi="Arial" w:cs="Arial"/>
          <w:sz w:val="28"/>
          <w:szCs w:val="28"/>
          <w:lang w:val="ro-RO"/>
        </w:rPr>
        <w:t xml:space="preserve"> atestarea apartenenței la proprietatea privată a Municipiului Bistrița a imobilului-teren identificat conform documentației tehnice depuse de </w:t>
      </w:r>
      <w:r w:rsidR="00411D83">
        <w:rPr>
          <w:rFonts w:ascii="Arial" w:hAnsi="Arial" w:cs="Arial"/>
          <w:sz w:val="28"/>
          <w:szCs w:val="28"/>
          <w:lang w:val="ro-RO"/>
        </w:rPr>
        <w:t xml:space="preserve">către </w:t>
      </w:r>
      <w:r w:rsidR="007A3110">
        <w:rPr>
          <w:rFonts w:ascii="Arial" w:hAnsi="Arial" w:cs="Arial"/>
          <w:sz w:val="28"/>
          <w:szCs w:val="28"/>
          <w:lang w:val="ro-RO"/>
        </w:rPr>
        <w:t>solicitanți.</w:t>
      </w:r>
    </w:p>
    <w:bookmarkEnd w:id="0"/>
    <w:bookmarkEnd w:id="2"/>
    <w:p w14:paraId="5BAC7855" w14:textId="757CCEE6" w:rsidR="007A3110" w:rsidRDefault="007A3110" w:rsidP="007A3110">
      <w:pPr>
        <w:spacing w:line="276" w:lineRule="auto"/>
        <w:ind w:firstLine="720"/>
        <w:jc w:val="both"/>
        <w:rPr>
          <w:rFonts w:ascii="Arial" w:hAnsi="Arial" w:cs="Arial"/>
          <w:sz w:val="28"/>
          <w:szCs w:val="28"/>
          <w:lang w:val="ro-RO"/>
        </w:rPr>
      </w:pPr>
      <w:r>
        <w:rPr>
          <w:rFonts w:ascii="Arial" w:hAnsi="Arial" w:cs="Arial"/>
          <w:sz w:val="28"/>
          <w:szCs w:val="28"/>
          <w:lang w:val="ro-RO"/>
        </w:rPr>
        <w:t xml:space="preserve">Raportat la cele prezentate mai sus, în temeiul </w:t>
      </w:r>
      <w:r>
        <w:rPr>
          <w:rFonts w:ascii="Arial" w:hAnsi="Arial" w:cs="Arial"/>
          <w:sz w:val="28"/>
          <w:szCs w:val="28"/>
          <w:lang w:val="ro-RO" w:eastAsia="ro-RO"/>
        </w:rPr>
        <w:t xml:space="preserve">prevederilor </w:t>
      </w:r>
      <w:r>
        <w:rPr>
          <w:rFonts w:ascii="Arial" w:hAnsi="Arial" w:cs="Arial"/>
          <w:sz w:val="28"/>
          <w:szCs w:val="28"/>
          <w:lang w:val="ro-RO"/>
        </w:rPr>
        <w:t>Codului Administrativ, ale Noului Cod Civil și ale</w:t>
      </w:r>
      <w:r>
        <w:rPr>
          <w:rFonts w:ascii="Arial" w:hAnsi="Arial" w:cs="Arial"/>
          <w:sz w:val="28"/>
          <w:szCs w:val="28"/>
          <w:lang w:val="ro-RO" w:eastAsia="ro-RO"/>
        </w:rPr>
        <w:t xml:space="preserve"> </w:t>
      </w:r>
      <w:r>
        <w:rPr>
          <w:rFonts w:ascii="Arial" w:hAnsi="Arial" w:cs="Arial"/>
          <w:sz w:val="28"/>
          <w:szCs w:val="28"/>
          <w:lang w:val="ro-RO"/>
        </w:rPr>
        <w:t xml:space="preserve">Legii cadastrului şi publicităţii imobiliare nr.7/1996, republicată, cu modificările şi completările ulterioare, </w:t>
      </w:r>
      <w:r w:rsidR="002A1068">
        <w:rPr>
          <w:rFonts w:ascii="Arial" w:hAnsi="Arial" w:cs="Arial"/>
          <w:sz w:val="28"/>
          <w:szCs w:val="28"/>
          <w:lang w:val="ro-RO"/>
        </w:rPr>
        <w:t>propun adoptarea</w:t>
      </w:r>
      <w:r>
        <w:rPr>
          <w:rFonts w:ascii="Arial" w:hAnsi="Arial" w:cs="Arial"/>
          <w:sz w:val="28"/>
          <w:szCs w:val="28"/>
          <w:lang w:val="ro-RO"/>
        </w:rPr>
        <w:t xml:space="preserve"> Proiectul</w:t>
      </w:r>
      <w:r w:rsidR="002A1068">
        <w:rPr>
          <w:rFonts w:ascii="Arial" w:hAnsi="Arial" w:cs="Arial"/>
          <w:sz w:val="28"/>
          <w:szCs w:val="28"/>
          <w:lang w:val="ro-RO"/>
        </w:rPr>
        <w:t>ui</w:t>
      </w:r>
      <w:r>
        <w:rPr>
          <w:rFonts w:ascii="Arial" w:hAnsi="Arial" w:cs="Arial"/>
          <w:sz w:val="28"/>
          <w:szCs w:val="28"/>
          <w:lang w:val="ro-RO"/>
        </w:rPr>
        <w:t xml:space="preserve"> de hotărâre </w:t>
      </w:r>
      <w:bookmarkStart w:id="3" w:name="_Hlk196732859"/>
      <w:r>
        <w:rPr>
          <w:rFonts w:ascii="Arial" w:hAnsi="Arial" w:cs="Arial"/>
          <w:sz w:val="28"/>
          <w:szCs w:val="28"/>
          <w:lang w:val="fr-FR"/>
        </w:rPr>
        <w:t xml:space="preserve">privind atestarea apartenenței la proprietatea privată a Municipiului Bistrița a unui imobil-teren situat în Bistrița, Piața Petru Rareș nr.1, </w:t>
      </w:r>
      <w:bookmarkEnd w:id="3"/>
      <w:r>
        <w:rPr>
          <w:rFonts w:ascii="Arial" w:hAnsi="Arial" w:cs="Arial"/>
          <w:sz w:val="28"/>
          <w:szCs w:val="28"/>
          <w:lang w:val="fr-FR"/>
        </w:rPr>
        <w:t>în forma prezentată</w:t>
      </w:r>
      <w:r>
        <w:rPr>
          <w:rFonts w:ascii="Arial" w:hAnsi="Arial" w:cs="Arial"/>
          <w:sz w:val="28"/>
          <w:szCs w:val="28"/>
          <w:lang w:val="ro-RO"/>
        </w:rPr>
        <w:t>.</w:t>
      </w:r>
    </w:p>
    <w:p w14:paraId="02913AA3" w14:textId="77777777" w:rsidR="007A3110" w:rsidRDefault="007A3110" w:rsidP="007A3110">
      <w:pPr>
        <w:tabs>
          <w:tab w:val="left" w:pos="4110"/>
          <w:tab w:val="left" w:pos="7695"/>
        </w:tabs>
        <w:spacing w:line="276" w:lineRule="auto"/>
        <w:rPr>
          <w:rFonts w:ascii="Arial" w:hAnsi="Arial" w:cs="Arial"/>
          <w:b/>
          <w:bCs/>
          <w:sz w:val="28"/>
          <w:szCs w:val="28"/>
          <w:lang w:val="ro-RO"/>
        </w:rPr>
      </w:pPr>
    </w:p>
    <w:p w14:paraId="7D41A4A2" w14:textId="188325F5" w:rsidR="00F25D52" w:rsidRDefault="00F25D52" w:rsidP="00EA4D41">
      <w:pPr>
        <w:spacing w:line="276" w:lineRule="auto"/>
        <w:rPr>
          <w:rFonts w:ascii="Arial" w:hAnsi="Arial" w:cs="Arial"/>
          <w:sz w:val="28"/>
          <w:szCs w:val="28"/>
          <w:lang w:val="fr-FR"/>
        </w:rPr>
      </w:pPr>
    </w:p>
    <w:p w14:paraId="4B7FE027" w14:textId="77777777" w:rsidR="003A223E" w:rsidRDefault="003A223E" w:rsidP="00237496">
      <w:pPr>
        <w:spacing w:line="276" w:lineRule="auto"/>
        <w:rPr>
          <w:rFonts w:ascii="Arial" w:hAnsi="Arial" w:cs="Arial"/>
          <w:sz w:val="28"/>
          <w:szCs w:val="28"/>
          <w:lang w:val="fr-FR"/>
        </w:rPr>
      </w:pPr>
    </w:p>
    <w:p w14:paraId="70A78247" w14:textId="77777777" w:rsidR="000634D7" w:rsidRDefault="000634D7" w:rsidP="003A223E">
      <w:pPr>
        <w:spacing w:line="276" w:lineRule="auto"/>
        <w:jc w:val="center"/>
        <w:rPr>
          <w:rFonts w:ascii="Arial" w:hAnsi="Arial" w:cs="Arial"/>
          <w:sz w:val="28"/>
          <w:szCs w:val="28"/>
          <w:lang w:val="fr-FR"/>
        </w:rPr>
      </w:pPr>
    </w:p>
    <w:p w14:paraId="6D7CE83B" w14:textId="77777777" w:rsidR="00EA4D41" w:rsidRPr="003A223E" w:rsidRDefault="00EA4D41" w:rsidP="00EA4D41">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3A223E">
        <w:rPr>
          <w:rFonts w:ascii="Arial" w:hAnsi="Arial" w:cs="Arial"/>
          <w:b/>
          <w:bCs/>
          <w:sz w:val="28"/>
          <w:szCs w:val="28"/>
          <w:lang w:val="ro-RO"/>
        </w:rPr>
        <w:t>Primarul municipiului Bistrița,</w:t>
      </w:r>
    </w:p>
    <w:p w14:paraId="6BE6088E" w14:textId="77777777" w:rsidR="00EA4D41" w:rsidRPr="003A223E" w:rsidRDefault="00EA4D41" w:rsidP="00EA4D41">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ind w:firstLine="709"/>
        <w:rPr>
          <w:rFonts w:ascii="Arial" w:hAnsi="Arial" w:cs="Arial"/>
          <w:b/>
          <w:bCs/>
          <w:sz w:val="28"/>
          <w:szCs w:val="28"/>
          <w:lang w:val="ro-RO"/>
        </w:rPr>
      </w:pPr>
      <w:r w:rsidRPr="003A223E">
        <w:rPr>
          <w:rFonts w:ascii="Arial" w:hAnsi="Arial" w:cs="Arial"/>
          <w:b/>
          <w:bCs/>
          <w:sz w:val="28"/>
          <w:szCs w:val="28"/>
          <w:lang w:val="ro-RO"/>
        </w:rPr>
        <w:t xml:space="preserve">                                      Gabriel LAZANY</w:t>
      </w:r>
    </w:p>
    <w:p w14:paraId="0896E00D" w14:textId="77777777" w:rsidR="007112DD" w:rsidRDefault="007112DD" w:rsidP="003A223E">
      <w:pPr>
        <w:spacing w:line="276" w:lineRule="auto"/>
        <w:jc w:val="center"/>
        <w:rPr>
          <w:rFonts w:ascii="Arial" w:hAnsi="Arial" w:cs="Arial"/>
          <w:sz w:val="28"/>
          <w:szCs w:val="28"/>
          <w:lang w:val="fr-FR"/>
        </w:rPr>
      </w:pPr>
    </w:p>
    <w:p w14:paraId="5DEF038D" w14:textId="77777777" w:rsidR="007112DD" w:rsidRDefault="007112DD" w:rsidP="003A223E">
      <w:pPr>
        <w:spacing w:line="276" w:lineRule="auto"/>
        <w:jc w:val="center"/>
        <w:rPr>
          <w:rFonts w:ascii="Arial" w:hAnsi="Arial" w:cs="Arial"/>
          <w:sz w:val="28"/>
          <w:szCs w:val="28"/>
          <w:lang w:val="fr-FR"/>
        </w:rPr>
      </w:pPr>
    </w:p>
    <w:p w14:paraId="03DE32B7" w14:textId="77777777" w:rsidR="00CF535E" w:rsidRDefault="00CF535E" w:rsidP="003A223E">
      <w:pPr>
        <w:spacing w:line="276" w:lineRule="auto"/>
        <w:jc w:val="center"/>
        <w:rPr>
          <w:rFonts w:ascii="Arial" w:hAnsi="Arial" w:cs="Arial"/>
          <w:sz w:val="28"/>
          <w:szCs w:val="28"/>
          <w:lang w:val="fr-FR"/>
        </w:rPr>
      </w:pPr>
    </w:p>
    <w:p w14:paraId="5022A926" w14:textId="77777777" w:rsidR="00CF535E" w:rsidRDefault="00CF535E" w:rsidP="003A223E">
      <w:pPr>
        <w:spacing w:line="276" w:lineRule="auto"/>
        <w:jc w:val="center"/>
        <w:rPr>
          <w:rFonts w:ascii="Arial" w:hAnsi="Arial" w:cs="Arial"/>
          <w:sz w:val="28"/>
          <w:szCs w:val="28"/>
          <w:lang w:val="fr-FR"/>
        </w:rPr>
      </w:pPr>
    </w:p>
    <w:p w14:paraId="4BD2EC5A" w14:textId="77777777" w:rsidR="00CF535E" w:rsidRDefault="00CF535E" w:rsidP="003A223E">
      <w:pPr>
        <w:spacing w:line="276" w:lineRule="auto"/>
        <w:jc w:val="center"/>
        <w:rPr>
          <w:rFonts w:ascii="Arial" w:hAnsi="Arial" w:cs="Arial"/>
          <w:sz w:val="28"/>
          <w:szCs w:val="28"/>
          <w:lang w:val="fr-FR"/>
        </w:rPr>
      </w:pPr>
    </w:p>
    <w:p w14:paraId="3319CEC0" w14:textId="77777777" w:rsidR="00CF535E" w:rsidRDefault="00CF535E" w:rsidP="003A223E">
      <w:pPr>
        <w:spacing w:line="276" w:lineRule="auto"/>
        <w:jc w:val="center"/>
        <w:rPr>
          <w:rFonts w:ascii="Arial" w:hAnsi="Arial" w:cs="Arial"/>
          <w:sz w:val="28"/>
          <w:szCs w:val="28"/>
          <w:lang w:val="fr-FR"/>
        </w:rPr>
      </w:pPr>
    </w:p>
    <w:p w14:paraId="04158077" w14:textId="77777777" w:rsidR="00CF535E" w:rsidRDefault="00CF535E" w:rsidP="003A223E">
      <w:pPr>
        <w:spacing w:line="276" w:lineRule="auto"/>
        <w:jc w:val="center"/>
        <w:rPr>
          <w:rFonts w:ascii="Arial" w:hAnsi="Arial" w:cs="Arial"/>
          <w:sz w:val="28"/>
          <w:szCs w:val="28"/>
          <w:lang w:val="fr-FR"/>
        </w:rPr>
      </w:pPr>
    </w:p>
    <w:p w14:paraId="104439A6" w14:textId="77777777" w:rsidR="00CF535E" w:rsidRDefault="00CF535E" w:rsidP="003A223E">
      <w:pPr>
        <w:spacing w:line="276" w:lineRule="auto"/>
        <w:jc w:val="center"/>
        <w:rPr>
          <w:rFonts w:ascii="Arial" w:hAnsi="Arial" w:cs="Arial"/>
          <w:sz w:val="28"/>
          <w:szCs w:val="28"/>
          <w:lang w:val="fr-FR"/>
        </w:rPr>
      </w:pPr>
    </w:p>
    <w:p w14:paraId="725B4E7E" w14:textId="77777777" w:rsidR="0096566A" w:rsidRDefault="0096566A" w:rsidP="003A223E">
      <w:pPr>
        <w:spacing w:line="276" w:lineRule="auto"/>
        <w:jc w:val="center"/>
        <w:rPr>
          <w:rFonts w:ascii="Arial" w:hAnsi="Arial" w:cs="Arial"/>
          <w:sz w:val="28"/>
          <w:szCs w:val="28"/>
          <w:lang w:val="fr-FR"/>
        </w:rPr>
      </w:pPr>
    </w:p>
    <w:p w14:paraId="11CFED79" w14:textId="77777777" w:rsidR="0096566A" w:rsidRDefault="0096566A" w:rsidP="003A223E">
      <w:pPr>
        <w:spacing w:line="276" w:lineRule="auto"/>
        <w:jc w:val="center"/>
        <w:rPr>
          <w:rFonts w:ascii="Arial" w:hAnsi="Arial" w:cs="Arial"/>
          <w:sz w:val="28"/>
          <w:szCs w:val="28"/>
          <w:lang w:val="fr-FR"/>
        </w:rPr>
      </w:pPr>
    </w:p>
    <w:p w14:paraId="5A038BAD" w14:textId="77777777" w:rsidR="0096566A" w:rsidRDefault="0096566A" w:rsidP="003A223E">
      <w:pPr>
        <w:spacing w:line="276" w:lineRule="auto"/>
        <w:jc w:val="center"/>
        <w:rPr>
          <w:rFonts w:ascii="Arial" w:hAnsi="Arial" w:cs="Arial"/>
          <w:sz w:val="28"/>
          <w:szCs w:val="28"/>
          <w:lang w:val="fr-FR"/>
        </w:rPr>
      </w:pPr>
    </w:p>
    <w:p w14:paraId="3B416901" w14:textId="77777777" w:rsidR="0096566A" w:rsidRDefault="0096566A" w:rsidP="003A223E">
      <w:pPr>
        <w:spacing w:line="276" w:lineRule="auto"/>
        <w:jc w:val="center"/>
        <w:rPr>
          <w:rFonts w:ascii="Arial" w:hAnsi="Arial" w:cs="Arial"/>
          <w:sz w:val="28"/>
          <w:szCs w:val="28"/>
          <w:lang w:val="fr-FR"/>
        </w:rPr>
      </w:pPr>
    </w:p>
    <w:p w14:paraId="03102030" w14:textId="77777777" w:rsidR="0096566A" w:rsidRDefault="0096566A" w:rsidP="003A223E">
      <w:pPr>
        <w:spacing w:line="276" w:lineRule="auto"/>
        <w:jc w:val="center"/>
        <w:rPr>
          <w:rFonts w:ascii="Arial" w:hAnsi="Arial" w:cs="Arial"/>
          <w:sz w:val="28"/>
          <w:szCs w:val="28"/>
          <w:lang w:val="fr-FR"/>
        </w:rPr>
      </w:pPr>
    </w:p>
    <w:p w14:paraId="172B786C" w14:textId="77777777" w:rsidR="0096566A" w:rsidRDefault="0096566A" w:rsidP="003A223E">
      <w:pPr>
        <w:spacing w:line="276" w:lineRule="auto"/>
        <w:jc w:val="center"/>
        <w:rPr>
          <w:rFonts w:ascii="Arial" w:hAnsi="Arial" w:cs="Arial"/>
          <w:sz w:val="28"/>
          <w:szCs w:val="28"/>
          <w:lang w:val="fr-FR"/>
        </w:rPr>
      </w:pPr>
    </w:p>
    <w:p w14:paraId="1F0AFFED" w14:textId="77777777" w:rsidR="0086609D" w:rsidRDefault="0086609D" w:rsidP="003A223E">
      <w:pPr>
        <w:spacing w:line="276" w:lineRule="auto"/>
        <w:jc w:val="center"/>
        <w:rPr>
          <w:rFonts w:ascii="Arial" w:hAnsi="Arial" w:cs="Arial"/>
          <w:sz w:val="28"/>
          <w:szCs w:val="28"/>
          <w:lang w:val="fr-FR"/>
        </w:rPr>
      </w:pPr>
    </w:p>
    <w:p w14:paraId="67399715" w14:textId="77777777" w:rsidR="0086609D" w:rsidRDefault="0086609D" w:rsidP="003A223E">
      <w:pPr>
        <w:spacing w:line="276" w:lineRule="auto"/>
        <w:jc w:val="center"/>
        <w:rPr>
          <w:rFonts w:ascii="Arial" w:hAnsi="Arial" w:cs="Arial"/>
          <w:sz w:val="28"/>
          <w:szCs w:val="28"/>
          <w:lang w:val="fr-FR"/>
        </w:rPr>
      </w:pPr>
    </w:p>
    <w:p w14:paraId="0E1B49FD" w14:textId="77777777" w:rsidR="0086609D" w:rsidRDefault="0086609D" w:rsidP="003A223E">
      <w:pPr>
        <w:spacing w:line="276" w:lineRule="auto"/>
        <w:jc w:val="center"/>
        <w:rPr>
          <w:rFonts w:ascii="Arial" w:hAnsi="Arial" w:cs="Arial"/>
          <w:sz w:val="28"/>
          <w:szCs w:val="28"/>
          <w:lang w:val="fr-FR"/>
        </w:rPr>
      </w:pPr>
    </w:p>
    <w:p w14:paraId="7721C39B" w14:textId="77777777" w:rsidR="007112DD" w:rsidRDefault="007112DD" w:rsidP="00237496">
      <w:pPr>
        <w:spacing w:line="276" w:lineRule="auto"/>
        <w:rPr>
          <w:rFonts w:ascii="Arial" w:hAnsi="Arial" w:cs="Arial"/>
          <w:sz w:val="28"/>
          <w:szCs w:val="28"/>
          <w:lang w:val="fr-FR"/>
        </w:rPr>
      </w:pPr>
    </w:p>
    <w:p w14:paraId="25F08097" w14:textId="77777777" w:rsidR="00237496" w:rsidRDefault="00237496" w:rsidP="00237496">
      <w:pPr>
        <w:spacing w:line="276" w:lineRule="auto"/>
        <w:rPr>
          <w:rFonts w:ascii="Arial" w:hAnsi="Arial" w:cs="Arial"/>
          <w:sz w:val="28"/>
          <w:szCs w:val="28"/>
          <w:lang w:val="fr-FR"/>
        </w:rPr>
      </w:pPr>
    </w:p>
    <w:p w14:paraId="719CD8F1" w14:textId="29286C71" w:rsidR="009C2D71" w:rsidRPr="00EA4D41" w:rsidRDefault="00EA4D41" w:rsidP="00EA4D41">
      <w:pPr>
        <w:tabs>
          <w:tab w:val="left" w:pos="0"/>
        </w:tabs>
        <w:spacing w:line="276" w:lineRule="auto"/>
        <w:rPr>
          <w:rFonts w:ascii="Arial" w:hAnsi="Arial" w:cs="Arial"/>
          <w:sz w:val="24"/>
          <w:szCs w:val="24"/>
        </w:rPr>
      </w:pPr>
      <w:r w:rsidRPr="00EA4D41">
        <w:rPr>
          <w:rFonts w:ascii="Arial" w:hAnsi="Arial" w:cs="Arial"/>
          <w:sz w:val="24"/>
          <w:szCs w:val="24"/>
        </w:rPr>
        <w:t>A.I./A.F./2ex.</w:t>
      </w:r>
    </w:p>
    <w:sectPr w:rsidR="009C2D71" w:rsidRPr="00EA4D41" w:rsidSect="00EC2EF0">
      <w:footerReference w:type="default" r:id="rId7"/>
      <w:pgSz w:w="11906" w:h="16838"/>
      <w:pgMar w:top="720" w:right="862" w:bottom="172" w:left="1440" w:header="708"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100BFA" w14:textId="77777777" w:rsidR="00EC3DA5" w:rsidRDefault="00EC3DA5"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16BC78C6" w14:textId="77777777" w:rsidR="00EC3DA5" w:rsidRDefault="00EC3DA5"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8F6A2" w14:textId="77777777" w:rsidR="00AB7E88" w:rsidRPr="003118B0" w:rsidRDefault="00AB7E88">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CEA739A" w14:textId="77777777" w:rsidR="00AB7E88" w:rsidRDefault="00AB7E88">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FF5CE" w14:textId="77777777" w:rsidR="00EC3DA5" w:rsidRDefault="00EC3DA5">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66516BA5" w14:textId="77777777" w:rsidR="00EC3DA5" w:rsidRDefault="00EC3DA5">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615482455">
    <w:abstractNumId w:val="13"/>
  </w:num>
  <w:num w:numId="2" w16cid:durableId="2012247521">
    <w:abstractNumId w:val="3"/>
  </w:num>
  <w:num w:numId="3" w16cid:durableId="1604419106">
    <w:abstractNumId w:val="11"/>
  </w:num>
  <w:num w:numId="4" w16cid:durableId="1635258508">
    <w:abstractNumId w:val="5"/>
  </w:num>
  <w:num w:numId="5" w16cid:durableId="1183981877">
    <w:abstractNumId w:val="0"/>
  </w:num>
  <w:num w:numId="6" w16cid:durableId="1198201088">
    <w:abstractNumId w:val="12"/>
  </w:num>
  <w:num w:numId="7" w16cid:durableId="826894402">
    <w:abstractNumId w:val="7"/>
  </w:num>
  <w:num w:numId="8" w16cid:durableId="348026048">
    <w:abstractNumId w:val="2"/>
  </w:num>
  <w:num w:numId="9" w16cid:durableId="1367372255">
    <w:abstractNumId w:val="1"/>
  </w:num>
  <w:num w:numId="10" w16cid:durableId="1317609613">
    <w:abstractNumId w:val="9"/>
  </w:num>
  <w:num w:numId="11" w16cid:durableId="226377037">
    <w:abstractNumId w:val="8"/>
  </w:num>
  <w:num w:numId="12" w16cid:durableId="233012725">
    <w:abstractNumId w:val="6"/>
  </w:num>
  <w:num w:numId="13" w16cid:durableId="1954163713">
    <w:abstractNumId w:val="10"/>
  </w:num>
  <w:num w:numId="14" w16cid:durableId="1207910799">
    <w:abstractNumId w:val="14"/>
  </w:num>
  <w:num w:numId="15" w16cid:durableId="1967435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3FF6"/>
    <w:rsid w:val="000158DB"/>
    <w:rsid w:val="00016E5A"/>
    <w:rsid w:val="00035793"/>
    <w:rsid w:val="00036A7B"/>
    <w:rsid w:val="00041299"/>
    <w:rsid w:val="00044B34"/>
    <w:rsid w:val="00045B8C"/>
    <w:rsid w:val="00051728"/>
    <w:rsid w:val="00062185"/>
    <w:rsid w:val="000629C2"/>
    <w:rsid w:val="000634D7"/>
    <w:rsid w:val="0006635F"/>
    <w:rsid w:val="00072E6C"/>
    <w:rsid w:val="000876DC"/>
    <w:rsid w:val="000A3718"/>
    <w:rsid w:val="000C3AAE"/>
    <w:rsid w:val="000D0557"/>
    <w:rsid w:val="000D22DE"/>
    <w:rsid w:val="000E1D72"/>
    <w:rsid w:val="000E63BC"/>
    <w:rsid w:val="000E79A3"/>
    <w:rsid w:val="0013092E"/>
    <w:rsid w:val="001360B8"/>
    <w:rsid w:val="00142BD0"/>
    <w:rsid w:val="00146506"/>
    <w:rsid w:val="00151922"/>
    <w:rsid w:val="00152720"/>
    <w:rsid w:val="00152EDF"/>
    <w:rsid w:val="00156E1E"/>
    <w:rsid w:val="00164E04"/>
    <w:rsid w:val="00175486"/>
    <w:rsid w:val="00175AE6"/>
    <w:rsid w:val="001922F8"/>
    <w:rsid w:val="0019786F"/>
    <w:rsid w:val="001A1353"/>
    <w:rsid w:val="001B3C06"/>
    <w:rsid w:val="001B4E77"/>
    <w:rsid w:val="001C36AC"/>
    <w:rsid w:val="001C4B03"/>
    <w:rsid w:val="001C7BDE"/>
    <w:rsid w:val="001D7ABA"/>
    <w:rsid w:val="001E4807"/>
    <w:rsid w:val="001E5605"/>
    <w:rsid w:val="001F1EA1"/>
    <w:rsid w:val="001F250E"/>
    <w:rsid w:val="001F5EDE"/>
    <w:rsid w:val="001F6A0E"/>
    <w:rsid w:val="002023E9"/>
    <w:rsid w:val="002035BE"/>
    <w:rsid w:val="00212B3A"/>
    <w:rsid w:val="002166F2"/>
    <w:rsid w:val="00217BD0"/>
    <w:rsid w:val="00220031"/>
    <w:rsid w:val="002242FD"/>
    <w:rsid w:val="00227BC7"/>
    <w:rsid w:val="002364E0"/>
    <w:rsid w:val="00237496"/>
    <w:rsid w:val="00242AA8"/>
    <w:rsid w:val="00244C98"/>
    <w:rsid w:val="00247786"/>
    <w:rsid w:val="00254E36"/>
    <w:rsid w:val="00260ADA"/>
    <w:rsid w:val="002668DB"/>
    <w:rsid w:val="00270D4D"/>
    <w:rsid w:val="00272A4A"/>
    <w:rsid w:val="0028095F"/>
    <w:rsid w:val="00280D8C"/>
    <w:rsid w:val="0029611B"/>
    <w:rsid w:val="00297D33"/>
    <w:rsid w:val="002A1068"/>
    <w:rsid w:val="002A3270"/>
    <w:rsid w:val="002A3652"/>
    <w:rsid w:val="002B494C"/>
    <w:rsid w:val="002B6A5B"/>
    <w:rsid w:val="002C116E"/>
    <w:rsid w:val="002D08ED"/>
    <w:rsid w:val="002D0E4F"/>
    <w:rsid w:val="002D5FF4"/>
    <w:rsid w:val="002E50A5"/>
    <w:rsid w:val="002F7D28"/>
    <w:rsid w:val="003118B0"/>
    <w:rsid w:val="00313CF4"/>
    <w:rsid w:val="0031665A"/>
    <w:rsid w:val="0032639B"/>
    <w:rsid w:val="003408EE"/>
    <w:rsid w:val="003424E5"/>
    <w:rsid w:val="003446AA"/>
    <w:rsid w:val="003506D5"/>
    <w:rsid w:val="00364609"/>
    <w:rsid w:val="00376A0E"/>
    <w:rsid w:val="00376B62"/>
    <w:rsid w:val="00380900"/>
    <w:rsid w:val="003818CD"/>
    <w:rsid w:val="003906D4"/>
    <w:rsid w:val="0039258B"/>
    <w:rsid w:val="00397CDD"/>
    <w:rsid w:val="003A223E"/>
    <w:rsid w:val="003A4063"/>
    <w:rsid w:val="003A5E6E"/>
    <w:rsid w:val="003B74A7"/>
    <w:rsid w:val="003C3C96"/>
    <w:rsid w:val="003D7E6B"/>
    <w:rsid w:val="003F1F6F"/>
    <w:rsid w:val="00411D83"/>
    <w:rsid w:val="004120D1"/>
    <w:rsid w:val="00424898"/>
    <w:rsid w:val="00424984"/>
    <w:rsid w:val="00432CD2"/>
    <w:rsid w:val="00454414"/>
    <w:rsid w:val="0046319C"/>
    <w:rsid w:val="00464ADD"/>
    <w:rsid w:val="004A1D10"/>
    <w:rsid w:val="004B2758"/>
    <w:rsid w:val="004B51F0"/>
    <w:rsid w:val="004E4BB7"/>
    <w:rsid w:val="00502E29"/>
    <w:rsid w:val="005156F5"/>
    <w:rsid w:val="005169D0"/>
    <w:rsid w:val="005270E1"/>
    <w:rsid w:val="0055074D"/>
    <w:rsid w:val="00551BF7"/>
    <w:rsid w:val="00552F8F"/>
    <w:rsid w:val="005547E9"/>
    <w:rsid w:val="00560849"/>
    <w:rsid w:val="00565AF3"/>
    <w:rsid w:val="00585261"/>
    <w:rsid w:val="0059112D"/>
    <w:rsid w:val="00595969"/>
    <w:rsid w:val="0059796C"/>
    <w:rsid w:val="005A2D70"/>
    <w:rsid w:val="005A3E5B"/>
    <w:rsid w:val="005C35EB"/>
    <w:rsid w:val="005D733B"/>
    <w:rsid w:val="005E477C"/>
    <w:rsid w:val="005E6881"/>
    <w:rsid w:val="005E72A0"/>
    <w:rsid w:val="00617392"/>
    <w:rsid w:val="006209C4"/>
    <w:rsid w:val="00623FD9"/>
    <w:rsid w:val="00626143"/>
    <w:rsid w:val="00634B6B"/>
    <w:rsid w:val="00635AE5"/>
    <w:rsid w:val="00640E17"/>
    <w:rsid w:val="00642849"/>
    <w:rsid w:val="006666B6"/>
    <w:rsid w:val="00674819"/>
    <w:rsid w:val="0068475D"/>
    <w:rsid w:val="006926CD"/>
    <w:rsid w:val="006930A3"/>
    <w:rsid w:val="0069334E"/>
    <w:rsid w:val="0069342F"/>
    <w:rsid w:val="006D342B"/>
    <w:rsid w:val="006D3A76"/>
    <w:rsid w:val="006F2B34"/>
    <w:rsid w:val="00701FE3"/>
    <w:rsid w:val="007105D1"/>
    <w:rsid w:val="007112DD"/>
    <w:rsid w:val="0071268A"/>
    <w:rsid w:val="007126DD"/>
    <w:rsid w:val="0071548D"/>
    <w:rsid w:val="00732740"/>
    <w:rsid w:val="00734F5C"/>
    <w:rsid w:val="00740532"/>
    <w:rsid w:val="00741A8B"/>
    <w:rsid w:val="007634F8"/>
    <w:rsid w:val="0076353C"/>
    <w:rsid w:val="00764CF1"/>
    <w:rsid w:val="00767C49"/>
    <w:rsid w:val="00780CB8"/>
    <w:rsid w:val="007865B9"/>
    <w:rsid w:val="00791546"/>
    <w:rsid w:val="00793CEA"/>
    <w:rsid w:val="007A2504"/>
    <w:rsid w:val="007A3110"/>
    <w:rsid w:val="007A558C"/>
    <w:rsid w:val="007B4F5D"/>
    <w:rsid w:val="007C3DCE"/>
    <w:rsid w:val="007D3BF8"/>
    <w:rsid w:val="007E09B2"/>
    <w:rsid w:val="007F1979"/>
    <w:rsid w:val="007F3161"/>
    <w:rsid w:val="007F3CAE"/>
    <w:rsid w:val="0080497F"/>
    <w:rsid w:val="0081294C"/>
    <w:rsid w:val="00815E66"/>
    <w:rsid w:val="00817A56"/>
    <w:rsid w:val="008236B6"/>
    <w:rsid w:val="00834EE6"/>
    <w:rsid w:val="00845F77"/>
    <w:rsid w:val="008465ED"/>
    <w:rsid w:val="00857687"/>
    <w:rsid w:val="008612F9"/>
    <w:rsid w:val="0086609D"/>
    <w:rsid w:val="00872A8B"/>
    <w:rsid w:val="008A1951"/>
    <w:rsid w:val="008B728E"/>
    <w:rsid w:val="008C2D53"/>
    <w:rsid w:val="008D4248"/>
    <w:rsid w:val="008E2E13"/>
    <w:rsid w:val="008F3944"/>
    <w:rsid w:val="008F5B58"/>
    <w:rsid w:val="00900944"/>
    <w:rsid w:val="00906ED4"/>
    <w:rsid w:val="00941911"/>
    <w:rsid w:val="0094700D"/>
    <w:rsid w:val="00955444"/>
    <w:rsid w:val="00960971"/>
    <w:rsid w:val="00962CC8"/>
    <w:rsid w:val="0096566A"/>
    <w:rsid w:val="00976304"/>
    <w:rsid w:val="0099111D"/>
    <w:rsid w:val="009A2795"/>
    <w:rsid w:val="009B42F8"/>
    <w:rsid w:val="009B58C3"/>
    <w:rsid w:val="009C2D71"/>
    <w:rsid w:val="009D2966"/>
    <w:rsid w:val="009D7F8A"/>
    <w:rsid w:val="009E3EDA"/>
    <w:rsid w:val="009F17BF"/>
    <w:rsid w:val="009F6DFC"/>
    <w:rsid w:val="00A15994"/>
    <w:rsid w:val="00A21733"/>
    <w:rsid w:val="00A247B4"/>
    <w:rsid w:val="00A252F4"/>
    <w:rsid w:val="00A315B4"/>
    <w:rsid w:val="00A3174D"/>
    <w:rsid w:val="00A319EB"/>
    <w:rsid w:val="00A414B6"/>
    <w:rsid w:val="00A45BA6"/>
    <w:rsid w:val="00A5033D"/>
    <w:rsid w:val="00A54867"/>
    <w:rsid w:val="00A67942"/>
    <w:rsid w:val="00A70100"/>
    <w:rsid w:val="00A967A9"/>
    <w:rsid w:val="00AA7CD2"/>
    <w:rsid w:val="00AB616E"/>
    <w:rsid w:val="00AB7E88"/>
    <w:rsid w:val="00AD0AA5"/>
    <w:rsid w:val="00AF5D74"/>
    <w:rsid w:val="00B0520B"/>
    <w:rsid w:val="00B07822"/>
    <w:rsid w:val="00B11132"/>
    <w:rsid w:val="00B22676"/>
    <w:rsid w:val="00B430AF"/>
    <w:rsid w:val="00B4542F"/>
    <w:rsid w:val="00B47C0F"/>
    <w:rsid w:val="00B502DC"/>
    <w:rsid w:val="00B50EF7"/>
    <w:rsid w:val="00B66B35"/>
    <w:rsid w:val="00B7506F"/>
    <w:rsid w:val="00B77DA8"/>
    <w:rsid w:val="00B832D5"/>
    <w:rsid w:val="00B95441"/>
    <w:rsid w:val="00B97E90"/>
    <w:rsid w:val="00BA5A07"/>
    <w:rsid w:val="00BA73D8"/>
    <w:rsid w:val="00BD452D"/>
    <w:rsid w:val="00BD683C"/>
    <w:rsid w:val="00BE5633"/>
    <w:rsid w:val="00BF18A6"/>
    <w:rsid w:val="00C02B8C"/>
    <w:rsid w:val="00C14F68"/>
    <w:rsid w:val="00C157F2"/>
    <w:rsid w:val="00C162A4"/>
    <w:rsid w:val="00C9504F"/>
    <w:rsid w:val="00CA0CD8"/>
    <w:rsid w:val="00CB322B"/>
    <w:rsid w:val="00CB7819"/>
    <w:rsid w:val="00CB7E2A"/>
    <w:rsid w:val="00CF535E"/>
    <w:rsid w:val="00D151D3"/>
    <w:rsid w:val="00D22D6C"/>
    <w:rsid w:val="00D24EBA"/>
    <w:rsid w:val="00D24EC2"/>
    <w:rsid w:val="00D26770"/>
    <w:rsid w:val="00D3258F"/>
    <w:rsid w:val="00D34BEE"/>
    <w:rsid w:val="00D41D06"/>
    <w:rsid w:val="00D44B3C"/>
    <w:rsid w:val="00D623DB"/>
    <w:rsid w:val="00D7445F"/>
    <w:rsid w:val="00D85A31"/>
    <w:rsid w:val="00D92F43"/>
    <w:rsid w:val="00DA3256"/>
    <w:rsid w:val="00DA3EDE"/>
    <w:rsid w:val="00DC183A"/>
    <w:rsid w:val="00DC6728"/>
    <w:rsid w:val="00DC7236"/>
    <w:rsid w:val="00DD0F61"/>
    <w:rsid w:val="00DD140F"/>
    <w:rsid w:val="00DD7A0B"/>
    <w:rsid w:val="00DE7278"/>
    <w:rsid w:val="00DE74EF"/>
    <w:rsid w:val="00E12FDB"/>
    <w:rsid w:val="00E1311B"/>
    <w:rsid w:val="00E15EAB"/>
    <w:rsid w:val="00E17B10"/>
    <w:rsid w:val="00E21FCD"/>
    <w:rsid w:val="00E33690"/>
    <w:rsid w:val="00E37675"/>
    <w:rsid w:val="00E414BD"/>
    <w:rsid w:val="00E41EAC"/>
    <w:rsid w:val="00E508A6"/>
    <w:rsid w:val="00E50E96"/>
    <w:rsid w:val="00E52C42"/>
    <w:rsid w:val="00E550AD"/>
    <w:rsid w:val="00E726DD"/>
    <w:rsid w:val="00E7619A"/>
    <w:rsid w:val="00E9799C"/>
    <w:rsid w:val="00EA078C"/>
    <w:rsid w:val="00EA0EDF"/>
    <w:rsid w:val="00EA4D41"/>
    <w:rsid w:val="00EB3843"/>
    <w:rsid w:val="00EB5060"/>
    <w:rsid w:val="00EB509C"/>
    <w:rsid w:val="00EC08E2"/>
    <w:rsid w:val="00EC2EF0"/>
    <w:rsid w:val="00EC3DA5"/>
    <w:rsid w:val="00EC4981"/>
    <w:rsid w:val="00EE7F37"/>
    <w:rsid w:val="00EF07ED"/>
    <w:rsid w:val="00F00BA4"/>
    <w:rsid w:val="00F02135"/>
    <w:rsid w:val="00F066E6"/>
    <w:rsid w:val="00F078AD"/>
    <w:rsid w:val="00F20AAC"/>
    <w:rsid w:val="00F25D52"/>
    <w:rsid w:val="00F2652F"/>
    <w:rsid w:val="00F3567D"/>
    <w:rsid w:val="00F42D4E"/>
    <w:rsid w:val="00F5203F"/>
    <w:rsid w:val="00F540F9"/>
    <w:rsid w:val="00F5615B"/>
    <w:rsid w:val="00F6712A"/>
    <w:rsid w:val="00F67869"/>
    <w:rsid w:val="00F74EB5"/>
    <w:rsid w:val="00F75E7A"/>
    <w:rsid w:val="00F77C7A"/>
    <w:rsid w:val="00F92454"/>
    <w:rsid w:val="00F943B2"/>
    <w:rsid w:val="00F94B88"/>
    <w:rsid w:val="00F97EB5"/>
    <w:rsid w:val="00FA1481"/>
    <w:rsid w:val="00FB5A13"/>
    <w:rsid w:val="00FB5BA8"/>
    <w:rsid w:val="00FB6838"/>
    <w:rsid w:val="00FC27D3"/>
    <w:rsid w:val="00FC3044"/>
    <w:rsid w:val="00FC7224"/>
    <w:rsid w:val="00FC7DA0"/>
    <w:rsid w:val="00FD53E3"/>
    <w:rsid w:val="00FF04A0"/>
    <w:rsid w:val="00FF3DC9"/>
    <w:rsid w:val="00FF4255"/>
    <w:rsid w:val="00FF49FB"/>
    <w:rsid w:val="00FF5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627197"/>
  <w15:docId w15:val="{E95E75FD-D326-4EAB-B9FC-624590ED3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uiPriority w:val="99"/>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7130044">
      <w:marLeft w:val="0"/>
      <w:marRight w:val="0"/>
      <w:marTop w:val="0"/>
      <w:marBottom w:val="0"/>
      <w:divBdr>
        <w:top w:val="none" w:sz="0" w:space="0" w:color="auto"/>
        <w:left w:val="none" w:sz="0" w:space="0" w:color="auto"/>
        <w:bottom w:val="none" w:sz="0" w:space="0" w:color="auto"/>
        <w:right w:val="none" w:sz="0" w:space="0" w:color="auto"/>
      </w:divBdr>
    </w:div>
    <w:div w:id="14575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Primaria Bistrita</cp:lastModifiedBy>
  <cp:revision>17</cp:revision>
  <cp:lastPrinted>2023-12-11T07:33:00Z</cp:lastPrinted>
  <dcterms:created xsi:type="dcterms:W3CDTF">2025-11-10T08:07:00Z</dcterms:created>
  <dcterms:modified xsi:type="dcterms:W3CDTF">2025-11-11T11:54:00Z</dcterms:modified>
</cp:coreProperties>
</file>